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74779F" w:rsidRDefault="00803086" w:rsidP="00803086">
      <w:pPr>
        <w:pStyle w:val="EinfAbs"/>
        <w:rPr>
          <w:rFonts w:ascii="Lidl Font Pro" w:hAnsi="Lidl Font Pro" w:cs="Helv"/>
          <w:color w:val="auto"/>
          <w:sz w:val="22"/>
          <w:szCs w:val="22"/>
          <w:lang w:val="en-GB"/>
        </w:rPr>
      </w:pPr>
    </w:p>
    <w:p w14:paraId="78E48475" w14:textId="5B72FF1B" w:rsidR="00945119" w:rsidRPr="0074779F" w:rsidRDefault="00384D92" w:rsidP="00945119">
      <w:pPr>
        <w:pStyle w:val="EinfAbs"/>
        <w:jc w:val="right"/>
        <w:rPr>
          <w:rFonts w:ascii="Lidl Font Pro" w:hAnsi="Lidl Font Pro" w:cs="Helv"/>
          <w:color w:val="auto"/>
          <w:sz w:val="22"/>
          <w:szCs w:val="22"/>
          <w:lang w:val="en-GB"/>
        </w:rPr>
      </w:pPr>
      <w:proofErr w:type="spellStart"/>
      <w:r w:rsidRPr="0074779F">
        <w:rPr>
          <w:rFonts w:ascii="Lidl Font Pro" w:hAnsi="Lidl Font Pro" w:cs="Helv"/>
          <w:color w:val="auto"/>
          <w:sz w:val="22"/>
          <w:szCs w:val="22"/>
          <w:lang w:val="en-GB"/>
        </w:rPr>
        <w:t>Larnaca</w:t>
      </w:r>
      <w:proofErr w:type="spellEnd"/>
      <w:r w:rsidR="00E70986" w:rsidRPr="0074779F">
        <w:rPr>
          <w:rFonts w:ascii="Lidl Font Pro" w:hAnsi="Lidl Font Pro" w:cs="Helv"/>
          <w:color w:val="auto"/>
          <w:sz w:val="22"/>
          <w:szCs w:val="22"/>
          <w:lang w:val="en-GB"/>
        </w:rPr>
        <w:t>,</w:t>
      </w:r>
      <w:r w:rsidR="00BA46B9" w:rsidRPr="0074779F">
        <w:rPr>
          <w:rFonts w:ascii="Lidl Font Pro" w:hAnsi="Lidl Font Pro" w:cs="Helv"/>
          <w:color w:val="auto"/>
          <w:sz w:val="22"/>
          <w:szCs w:val="22"/>
          <w:lang w:val="en-GB"/>
        </w:rPr>
        <w:t xml:space="preserve"> </w:t>
      </w:r>
      <w:r w:rsidR="0074779F">
        <w:rPr>
          <w:rFonts w:ascii="Lidl Font Pro" w:hAnsi="Lidl Font Pro" w:cs="Helv"/>
          <w:color w:val="auto"/>
          <w:sz w:val="22"/>
          <w:szCs w:val="22"/>
          <w:lang w:val="en-GB"/>
        </w:rPr>
        <w:t>0</w:t>
      </w:r>
      <w:r w:rsidR="004F64EF">
        <w:rPr>
          <w:rFonts w:ascii="Lidl Font Pro" w:hAnsi="Lidl Font Pro" w:cs="Helv"/>
          <w:color w:val="auto"/>
          <w:sz w:val="22"/>
          <w:szCs w:val="22"/>
          <w:lang w:val="en-GB"/>
        </w:rPr>
        <w:t>5</w:t>
      </w:r>
      <w:r w:rsidR="00830899" w:rsidRPr="0074779F">
        <w:rPr>
          <w:rFonts w:ascii="Lidl Font Pro" w:hAnsi="Lidl Font Pro" w:cs="Helv"/>
          <w:color w:val="auto"/>
          <w:sz w:val="22"/>
          <w:szCs w:val="22"/>
          <w:lang w:val="en-GB"/>
        </w:rPr>
        <w:t>/</w:t>
      </w:r>
      <w:r w:rsidR="0074779F">
        <w:rPr>
          <w:rFonts w:ascii="Lidl Font Pro" w:hAnsi="Lidl Font Pro" w:cs="Helv"/>
          <w:color w:val="auto"/>
          <w:sz w:val="22"/>
          <w:szCs w:val="22"/>
          <w:lang w:val="en-GB"/>
        </w:rPr>
        <w:t>05</w:t>
      </w:r>
      <w:r w:rsidR="00830899" w:rsidRPr="0074779F">
        <w:rPr>
          <w:rFonts w:ascii="Lidl Font Pro" w:hAnsi="Lidl Font Pro" w:cs="Helv"/>
          <w:color w:val="auto"/>
          <w:sz w:val="22"/>
          <w:szCs w:val="22"/>
          <w:lang w:val="en-GB"/>
        </w:rPr>
        <w:t>/20</w:t>
      </w:r>
      <w:r w:rsidR="00895825" w:rsidRPr="0074779F">
        <w:rPr>
          <w:rFonts w:ascii="Lidl Font Pro" w:hAnsi="Lidl Font Pro" w:cs="Helv"/>
          <w:color w:val="auto"/>
          <w:sz w:val="22"/>
          <w:szCs w:val="22"/>
          <w:lang w:val="en-GB"/>
        </w:rPr>
        <w:t>23</w:t>
      </w:r>
      <w:bookmarkStart w:id="0" w:name="_Hlk55291287"/>
      <w:bookmarkStart w:id="1" w:name="_Hlk13575460"/>
    </w:p>
    <w:p w14:paraId="7B16D130" w14:textId="42388DDF" w:rsidR="00945119" w:rsidRPr="0074779F" w:rsidRDefault="009D5781" w:rsidP="003862AE">
      <w:pPr>
        <w:spacing w:before="100" w:beforeAutospacing="1" w:after="120"/>
        <w:jc w:val="both"/>
        <w:rPr>
          <w:rFonts w:ascii="Lidl Font Pro" w:hAnsi="Lidl Font Pro"/>
          <w:b/>
          <w:color w:val="1F497D" w:themeColor="text2"/>
          <w:lang w:val="en-GB"/>
        </w:rPr>
      </w:pPr>
      <w:r w:rsidRPr="0074779F">
        <w:rPr>
          <w:rFonts w:ascii="Lidl Font Pro" w:hAnsi="Lidl Font Pro"/>
          <w:b/>
          <w:bCs/>
          <w:color w:val="1F497D" w:themeColor="text2"/>
          <w:sz w:val="36"/>
          <w:szCs w:val="36"/>
          <w:lang w:val="en-GB"/>
        </w:rPr>
        <w:t xml:space="preserve">Lidl Cyprus supported the </w:t>
      </w:r>
      <w:r w:rsidR="0089240B" w:rsidRPr="0089240B">
        <w:rPr>
          <w:rFonts w:ascii="Lidl Font Pro" w:hAnsi="Lidl Font Pro"/>
          <w:b/>
          <w:bCs/>
          <w:color w:val="1F497D" w:themeColor="text2"/>
          <w:sz w:val="36"/>
          <w:szCs w:val="36"/>
          <w:lang w:val="en-GB"/>
        </w:rPr>
        <w:t>Cyprus Red Cross</w:t>
      </w:r>
      <w:r w:rsidR="0089240B">
        <w:rPr>
          <w:rFonts w:ascii="Lidl Font Pro" w:hAnsi="Lidl Font Pro"/>
          <w:b/>
          <w:bCs/>
          <w:color w:val="1F497D" w:themeColor="text2"/>
          <w:sz w:val="36"/>
          <w:szCs w:val="36"/>
          <w:lang w:val="en-GB"/>
        </w:rPr>
        <w:t xml:space="preserve"> </w:t>
      </w:r>
      <w:r w:rsidR="00B52BAE">
        <w:rPr>
          <w:rFonts w:ascii="Lidl Font Pro" w:hAnsi="Lidl Font Pro"/>
          <w:b/>
          <w:bCs/>
          <w:color w:val="1F497D" w:themeColor="text2"/>
          <w:sz w:val="36"/>
          <w:szCs w:val="36"/>
          <w:lang w:val="en-GB"/>
        </w:rPr>
        <w:t>Society</w:t>
      </w:r>
      <w:r w:rsidRPr="0074779F">
        <w:rPr>
          <w:rFonts w:ascii="Lidl Font Pro" w:hAnsi="Lidl Font Pro"/>
          <w:b/>
          <w:bCs/>
          <w:color w:val="1F497D" w:themeColor="text2"/>
          <w:sz w:val="36"/>
          <w:szCs w:val="36"/>
          <w:lang w:val="en-GB"/>
        </w:rPr>
        <w:t xml:space="preserve"> for yet another year, by offering</w:t>
      </w:r>
      <w:r w:rsidR="0089240B">
        <w:rPr>
          <w:rFonts w:ascii="Lidl Font Pro" w:hAnsi="Lidl Font Pro"/>
          <w:b/>
          <w:bCs/>
          <w:color w:val="1F497D" w:themeColor="text2"/>
          <w:sz w:val="36"/>
          <w:szCs w:val="36"/>
          <w:lang w:val="en-GB"/>
        </w:rPr>
        <w:t xml:space="preserve"> this year</w:t>
      </w:r>
      <w:r w:rsidRPr="0074779F">
        <w:rPr>
          <w:rFonts w:ascii="Lidl Font Pro" w:hAnsi="Lidl Font Pro"/>
          <w:b/>
          <w:bCs/>
          <w:color w:val="1F497D" w:themeColor="text2"/>
          <w:sz w:val="36"/>
          <w:szCs w:val="36"/>
          <w:lang w:val="en-GB"/>
        </w:rPr>
        <w:t xml:space="preserve"> the amount of €50,000</w:t>
      </w:r>
    </w:p>
    <w:p w14:paraId="356405FD" w14:textId="552C85A7" w:rsidR="00945119" w:rsidRPr="0074779F" w:rsidRDefault="0074779F" w:rsidP="00945119">
      <w:pPr>
        <w:spacing w:before="100" w:beforeAutospacing="1" w:after="120" w:line="360" w:lineRule="auto"/>
        <w:jc w:val="both"/>
        <w:rPr>
          <w:rFonts w:ascii="Lidl Font Pro" w:eastAsia="Times New Roman" w:hAnsi="Lidl Font Pro" w:cs="Calibri"/>
          <w:b/>
          <w:bCs/>
          <w:color w:val="1F497D" w:themeColor="text2"/>
          <w:lang w:val="en-GB"/>
        </w:rPr>
      </w:pPr>
      <w:r w:rsidRPr="0074779F">
        <w:rPr>
          <w:rFonts w:ascii="Lidl Font Pro" w:eastAsia="Times New Roman" w:hAnsi="Lidl Font Pro" w:cs="Calibri"/>
          <w:b/>
          <w:bCs/>
          <w:color w:val="1F497D" w:themeColor="text2"/>
          <w:lang w:val="en-GB"/>
        </w:rPr>
        <w:t>For the 10th consecutive year, the company is an ally towards the fight and great work of the Organisation. This year, it focuses on supporting and upgrading the Crisis Management Service.</w:t>
      </w:r>
    </w:p>
    <w:p w14:paraId="44A13E6D" w14:textId="09483AEE" w:rsidR="0074779F" w:rsidRPr="0089240B" w:rsidRDefault="0074779F" w:rsidP="0074779F">
      <w:pPr>
        <w:spacing w:after="120" w:line="360" w:lineRule="auto"/>
        <w:jc w:val="both"/>
        <w:rPr>
          <w:rFonts w:ascii="Lidl Font Pro" w:hAnsi="Lidl Font Pro"/>
          <w:color w:val="000000" w:themeColor="text1"/>
          <w:lang w:val="el-GR"/>
        </w:rPr>
      </w:pPr>
      <w:r w:rsidRPr="0074779F">
        <w:rPr>
          <w:rFonts w:ascii="Lidl Font Pro" w:hAnsi="Lidl Font Pro"/>
          <w:color w:val="000000" w:themeColor="text1"/>
          <w:lang w:val="en-GB"/>
        </w:rPr>
        <w:t xml:space="preserve">Reinforcing its resounding message of solidarity and commitment to the society in which it operates and for the 10th consecutive year, Lidl Cyprus, has practically supported the Cyprus </w:t>
      </w:r>
      <w:r w:rsidR="00B52BAE">
        <w:rPr>
          <w:rFonts w:ascii="Lidl Font Pro" w:hAnsi="Lidl Font Pro"/>
          <w:color w:val="000000" w:themeColor="text1"/>
          <w:lang w:val="en-GB"/>
        </w:rPr>
        <w:t>Red Cross Society</w:t>
      </w:r>
      <w:r w:rsidRPr="0074779F">
        <w:rPr>
          <w:rFonts w:ascii="Lidl Font Pro" w:hAnsi="Lidl Font Pro"/>
          <w:color w:val="000000" w:themeColor="text1"/>
          <w:lang w:val="en-GB"/>
        </w:rPr>
        <w:t xml:space="preserve"> by financially strengthening the services and work of the Organisation. </w:t>
      </w:r>
    </w:p>
    <w:p w14:paraId="47EEB91E" w14:textId="7EC32744" w:rsidR="0074779F" w:rsidRPr="0074779F" w:rsidRDefault="0074779F" w:rsidP="0074779F">
      <w:pPr>
        <w:spacing w:after="120" w:line="360" w:lineRule="auto"/>
        <w:jc w:val="both"/>
        <w:rPr>
          <w:rFonts w:ascii="Lidl Font Pro" w:hAnsi="Lidl Font Pro"/>
          <w:color w:val="000000" w:themeColor="text1"/>
          <w:lang w:val="en-GB"/>
        </w:rPr>
      </w:pPr>
      <w:r w:rsidRPr="0074779F">
        <w:rPr>
          <w:rFonts w:ascii="Lidl Font Pro" w:hAnsi="Lidl Font Pro"/>
          <w:color w:val="000000" w:themeColor="text1"/>
          <w:lang w:val="en-GB"/>
        </w:rPr>
        <w:t xml:space="preserve">With the message "Together we support the Cyprus </w:t>
      </w:r>
      <w:r w:rsidR="00B52BAE">
        <w:rPr>
          <w:rFonts w:ascii="Lidl Font Pro" w:hAnsi="Lidl Font Pro"/>
          <w:color w:val="000000" w:themeColor="text1"/>
          <w:lang w:val="en-GB"/>
        </w:rPr>
        <w:t>Red Cross Society</w:t>
      </w:r>
      <w:r w:rsidRPr="0074779F">
        <w:rPr>
          <w:rFonts w:ascii="Lidl Font Pro" w:hAnsi="Lidl Font Pro"/>
          <w:color w:val="000000" w:themeColor="text1"/>
          <w:lang w:val="en-GB"/>
        </w:rPr>
        <w:t xml:space="preserve">", this year the company offered the significant sum of €50,000. This amount was collected after the great response of consumers who financially supported a campaign during which the </w:t>
      </w:r>
      <w:r w:rsidRPr="004F64EF">
        <w:rPr>
          <w:rFonts w:ascii="Lidl Font Pro" w:hAnsi="Lidl Font Pro"/>
          <w:color w:val="000000" w:themeColor="text1"/>
          <w:lang w:val="en-GB"/>
        </w:rPr>
        <w:t xml:space="preserve">Lidl Cyprus donated €0.40 with every scan of the Lidl Plus card during the period 3 to 15 April, </w:t>
      </w:r>
      <w:proofErr w:type="gramStart"/>
      <w:r w:rsidRPr="004F64EF">
        <w:rPr>
          <w:rFonts w:ascii="Lidl Font Pro" w:hAnsi="Lidl Font Pro"/>
          <w:color w:val="000000" w:themeColor="text1"/>
          <w:lang w:val="en-GB"/>
        </w:rPr>
        <w:t>in order to</w:t>
      </w:r>
      <w:proofErr w:type="gramEnd"/>
      <w:r w:rsidRPr="004F64EF">
        <w:rPr>
          <w:rFonts w:ascii="Lidl Font Pro" w:hAnsi="Lidl Font Pro"/>
          <w:color w:val="000000" w:themeColor="text1"/>
          <w:lang w:val="en-GB"/>
        </w:rPr>
        <w:t xml:space="preserve"> support the Service Crisis Management of the Cyprus </w:t>
      </w:r>
      <w:r w:rsidR="00B52BAE" w:rsidRPr="004F64EF">
        <w:rPr>
          <w:rFonts w:ascii="Lidl Font Pro" w:hAnsi="Lidl Font Pro"/>
          <w:color w:val="000000" w:themeColor="text1"/>
          <w:lang w:val="en-GB"/>
        </w:rPr>
        <w:t>Red Cross Society</w:t>
      </w:r>
      <w:r w:rsidRPr="004F64EF">
        <w:rPr>
          <w:rFonts w:ascii="Lidl Font Pro" w:hAnsi="Lidl Font Pro"/>
          <w:color w:val="000000" w:themeColor="text1"/>
          <w:lang w:val="en-GB"/>
        </w:rPr>
        <w:t>.</w:t>
      </w:r>
    </w:p>
    <w:p w14:paraId="087D25FA" w14:textId="7E3D5558" w:rsidR="0074779F" w:rsidRPr="0074779F" w:rsidRDefault="0074779F" w:rsidP="0074779F">
      <w:pPr>
        <w:spacing w:after="120" w:line="360" w:lineRule="auto"/>
        <w:jc w:val="both"/>
        <w:rPr>
          <w:rFonts w:ascii="Lidl Font Pro" w:hAnsi="Lidl Font Pro"/>
          <w:color w:val="000000" w:themeColor="text1"/>
          <w:lang w:val="en-GB"/>
        </w:rPr>
      </w:pPr>
      <w:r w:rsidRPr="0074779F">
        <w:rPr>
          <w:rFonts w:ascii="Lidl Font Pro" w:hAnsi="Lidl Font Pro"/>
          <w:color w:val="000000" w:themeColor="text1"/>
          <w:lang w:val="en-GB"/>
        </w:rPr>
        <w:t>The</w:t>
      </w:r>
      <w:r w:rsidR="0089240B">
        <w:rPr>
          <w:rFonts w:ascii="Lidl Font Pro" w:hAnsi="Lidl Font Pro"/>
          <w:color w:val="000000" w:themeColor="text1"/>
          <w:lang w:val="en-GB"/>
        </w:rPr>
        <w:t xml:space="preserve"> event for the</w:t>
      </w:r>
      <w:r w:rsidRPr="0074779F">
        <w:rPr>
          <w:rFonts w:ascii="Lidl Font Pro" w:hAnsi="Lidl Font Pro"/>
          <w:color w:val="000000" w:themeColor="text1"/>
          <w:lang w:val="en-GB"/>
        </w:rPr>
        <w:t xml:space="preserve"> </w:t>
      </w:r>
      <w:r w:rsidR="0089240B">
        <w:rPr>
          <w:rFonts w:ascii="Lidl Font Pro" w:hAnsi="Lidl Font Pro"/>
          <w:color w:val="000000" w:themeColor="text1"/>
          <w:lang w:val="en-US"/>
        </w:rPr>
        <w:t>check handover</w:t>
      </w:r>
      <w:r w:rsidRPr="0074779F">
        <w:rPr>
          <w:rFonts w:ascii="Lidl Font Pro" w:hAnsi="Lidl Font Pro"/>
          <w:color w:val="000000" w:themeColor="text1"/>
          <w:lang w:val="en-GB"/>
        </w:rPr>
        <w:t xml:space="preserve"> took place at the Organisation's premises in Nicosia, where representatives of Lidl Cyprus, the Cyprus </w:t>
      </w:r>
      <w:r w:rsidR="00B52BAE">
        <w:rPr>
          <w:rFonts w:ascii="Lidl Font Pro" w:hAnsi="Lidl Font Pro"/>
          <w:color w:val="000000" w:themeColor="text1"/>
          <w:lang w:val="en-GB"/>
        </w:rPr>
        <w:t>Red Cross Society</w:t>
      </w:r>
      <w:r w:rsidRPr="0074779F">
        <w:rPr>
          <w:rFonts w:ascii="Lidl Font Pro" w:hAnsi="Lidl Font Pro"/>
          <w:color w:val="000000" w:themeColor="text1"/>
          <w:lang w:val="en-GB"/>
        </w:rPr>
        <w:t xml:space="preserve">, as well as partners, friends and representatives of the Media were present. </w:t>
      </w:r>
    </w:p>
    <w:p w14:paraId="1D4229E5" w14:textId="6FF3AF18" w:rsidR="0074779F" w:rsidRPr="004F64EF" w:rsidRDefault="0074779F" w:rsidP="0074779F">
      <w:pPr>
        <w:spacing w:after="120" w:line="360" w:lineRule="auto"/>
        <w:jc w:val="both"/>
        <w:rPr>
          <w:rFonts w:ascii="Lidl Font Pro" w:hAnsi="Lidl Font Pro"/>
          <w:color w:val="000000" w:themeColor="text1"/>
          <w:lang w:val="en-US"/>
        </w:rPr>
      </w:pPr>
      <w:r w:rsidRPr="0074779F">
        <w:rPr>
          <w:rFonts w:ascii="Lidl Font Pro" w:hAnsi="Lidl Font Pro"/>
          <w:color w:val="000000" w:themeColor="text1"/>
          <w:lang w:val="en-GB"/>
        </w:rPr>
        <w:t xml:space="preserve">As by the General Manager of Lidl Cyprus, Vasilios </w:t>
      </w:r>
      <w:proofErr w:type="spellStart"/>
      <w:r w:rsidRPr="0074779F">
        <w:rPr>
          <w:rFonts w:ascii="Lidl Font Pro" w:hAnsi="Lidl Font Pro"/>
          <w:color w:val="000000" w:themeColor="text1"/>
          <w:lang w:val="en-GB"/>
        </w:rPr>
        <w:t>Lagogiannis</w:t>
      </w:r>
      <w:proofErr w:type="spellEnd"/>
      <w:r w:rsidRPr="0074779F">
        <w:rPr>
          <w:rFonts w:ascii="Lidl Font Pro" w:hAnsi="Lidl Font Pro"/>
          <w:color w:val="000000" w:themeColor="text1"/>
          <w:lang w:val="en-GB"/>
        </w:rPr>
        <w:t xml:space="preserve"> characteristically stated, "</w:t>
      </w:r>
      <w:r w:rsidRPr="004F64EF">
        <w:rPr>
          <w:rFonts w:ascii="Lidl Font Pro" w:hAnsi="Lidl Font Pro"/>
          <w:i/>
          <w:iCs/>
          <w:color w:val="000000" w:themeColor="text1"/>
          <w:lang w:val="en-GB"/>
        </w:rPr>
        <w:t xml:space="preserve">Our company has developed a well-organised framework of actions with the aim of strengthening and caring for all the people around us, especially the vulnerable social groups. Wanting to be present whenever there is a question of emergency and crises which is part Lidl’s DNA, this year's Easter Loyalty action which was embraced by the whole community through the scanning of the electronic card of the Lidl Plus application, managed to collect the amount of </w:t>
      </w:r>
      <w:r w:rsidR="00E97F9D" w:rsidRPr="00E97F9D">
        <w:rPr>
          <w:rFonts w:ascii="Lidl Font Pro" w:hAnsi="Lidl Font Pro"/>
          <w:i/>
          <w:iCs/>
          <w:color w:val="000000" w:themeColor="text1"/>
          <w:lang w:val="en-US"/>
        </w:rPr>
        <w:t>€</w:t>
      </w:r>
      <w:r w:rsidRPr="004F64EF">
        <w:rPr>
          <w:rFonts w:ascii="Lidl Font Pro" w:hAnsi="Lidl Font Pro"/>
          <w:i/>
          <w:iCs/>
          <w:color w:val="000000" w:themeColor="text1"/>
          <w:lang w:val="en-GB"/>
        </w:rPr>
        <w:t xml:space="preserve">50,000 which we are today handing </w:t>
      </w:r>
      <w:r w:rsidRPr="004F64EF">
        <w:rPr>
          <w:rFonts w:ascii="Lidl Font Pro" w:hAnsi="Lidl Font Pro"/>
          <w:i/>
          <w:iCs/>
          <w:color w:val="000000" w:themeColor="text1"/>
          <w:lang w:val="en-GB"/>
        </w:rPr>
        <w:lastRenderedPageBreak/>
        <w:t xml:space="preserve">over to the Cyprus </w:t>
      </w:r>
      <w:r w:rsidR="00B52BAE" w:rsidRPr="004F64EF">
        <w:rPr>
          <w:rFonts w:ascii="Lidl Font Pro" w:hAnsi="Lidl Font Pro"/>
          <w:i/>
          <w:iCs/>
          <w:color w:val="000000" w:themeColor="text1"/>
          <w:lang w:val="en-GB"/>
        </w:rPr>
        <w:t>Red Cross Society</w:t>
      </w:r>
      <w:r w:rsidRPr="004F64EF">
        <w:rPr>
          <w:rFonts w:ascii="Lidl Font Pro" w:hAnsi="Lidl Font Pro"/>
          <w:i/>
          <w:iCs/>
          <w:color w:val="000000" w:themeColor="text1"/>
          <w:lang w:val="en-GB"/>
        </w:rPr>
        <w:t>. This amount will be used to strengthen the Organisation's Crisis Management Service."</w:t>
      </w:r>
      <w:r w:rsidR="004F64EF" w:rsidRPr="004F64EF">
        <w:rPr>
          <w:rFonts w:ascii="Lidl Font Pro" w:hAnsi="Lidl Font Pro"/>
          <w:color w:val="000000" w:themeColor="text1"/>
          <w:lang w:val="en-US"/>
        </w:rPr>
        <w:t>.</w:t>
      </w:r>
    </w:p>
    <w:p w14:paraId="0E4DFF06" w14:textId="791E0B63" w:rsidR="0074779F" w:rsidRPr="004F64EF" w:rsidRDefault="0074779F" w:rsidP="0074779F">
      <w:pPr>
        <w:spacing w:after="120" w:line="360" w:lineRule="auto"/>
        <w:jc w:val="both"/>
        <w:rPr>
          <w:rFonts w:ascii="Lidl Font Pro" w:hAnsi="Lidl Font Pro"/>
          <w:color w:val="000000" w:themeColor="text1"/>
          <w:lang w:val="en-US"/>
        </w:rPr>
      </w:pPr>
      <w:r w:rsidRPr="0074779F">
        <w:rPr>
          <w:rFonts w:ascii="Lidl Font Pro" w:hAnsi="Lidl Font Pro"/>
          <w:color w:val="000000" w:themeColor="text1"/>
          <w:lang w:val="en-GB"/>
        </w:rPr>
        <w:t xml:space="preserve">The President of the Cyprus </w:t>
      </w:r>
      <w:r w:rsidR="00B52BAE">
        <w:rPr>
          <w:rFonts w:ascii="Lidl Font Pro" w:hAnsi="Lidl Font Pro"/>
          <w:color w:val="000000" w:themeColor="text1"/>
          <w:lang w:val="en-GB"/>
        </w:rPr>
        <w:t>Red Cross Society</w:t>
      </w:r>
      <w:r w:rsidRPr="0074779F">
        <w:rPr>
          <w:rFonts w:ascii="Lidl Font Pro" w:hAnsi="Lidl Font Pro"/>
          <w:color w:val="000000" w:themeColor="text1"/>
          <w:lang w:val="en-GB"/>
        </w:rPr>
        <w:t xml:space="preserve">, Ms. </w:t>
      </w:r>
      <w:proofErr w:type="spellStart"/>
      <w:r w:rsidRPr="0074779F">
        <w:rPr>
          <w:rFonts w:ascii="Lidl Font Pro" w:hAnsi="Lidl Font Pro"/>
          <w:color w:val="000000" w:themeColor="text1"/>
          <w:lang w:val="en-GB"/>
        </w:rPr>
        <w:t>Fotini</w:t>
      </w:r>
      <w:proofErr w:type="spellEnd"/>
      <w:r w:rsidRPr="0074779F">
        <w:rPr>
          <w:rFonts w:ascii="Lidl Font Pro" w:hAnsi="Lidl Font Pro"/>
          <w:color w:val="000000" w:themeColor="text1"/>
          <w:lang w:val="en-GB"/>
        </w:rPr>
        <w:t xml:space="preserve"> </w:t>
      </w:r>
      <w:proofErr w:type="spellStart"/>
      <w:r w:rsidRPr="0074779F">
        <w:rPr>
          <w:rFonts w:ascii="Lidl Font Pro" w:hAnsi="Lidl Font Pro"/>
          <w:color w:val="000000" w:themeColor="text1"/>
          <w:lang w:val="en-GB"/>
        </w:rPr>
        <w:t>Papadopoulou</w:t>
      </w:r>
      <w:proofErr w:type="spellEnd"/>
      <w:r w:rsidRPr="0074779F">
        <w:rPr>
          <w:rFonts w:ascii="Lidl Font Pro" w:hAnsi="Lidl Font Pro"/>
          <w:color w:val="000000" w:themeColor="text1"/>
          <w:lang w:val="en-GB"/>
        </w:rPr>
        <w:t xml:space="preserve">, thanked Lidl Cyprus for its ten-year long support and said, </w:t>
      </w:r>
      <w:r w:rsidRPr="004F64EF">
        <w:rPr>
          <w:rFonts w:ascii="Lidl Font Pro" w:hAnsi="Lidl Font Pro"/>
          <w:i/>
          <w:iCs/>
          <w:color w:val="000000" w:themeColor="text1"/>
          <w:lang w:val="en-GB"/>
        </w:rPr>
        <w:t xml:space="preserve">"It is with great pleasure that I am present here today for the delivery of yet another donation from Lidl Cyprus to the Cyprus </w:t>
      </w:r>
      <w:r w:rsidR="00B52BAE" w:rsidRPr="004F64EF">
        <w:rPr>
          <w:rFonts w:ascii="Lidl Font Pro" w:hAnsi="Lidl Font Pro"/>
          <w:i/>
          <w:iCs/>
          <w:color w:val="000000" w:themeColor="text1"/>
          <w:lang w:val="en-GB"/>
        </w:rPr>
        <w:t>Red Cross Society</w:t>
      </w:r>
      <w:r w:rsidRPr="004F64EF">
        <w:rPr>
          <w:rFonts w:ascii="Lidl Font Pro" w:hAnsi="Lidl Font Pro"/>
          <w:i/>
          <w:iCs/>
          <w:color w:val="000000" w:themeColor="text1"/>
          <w:lang w:val="en-GB"/>
        </w:rPr>
        <w:t xml:space="preserve">. Since 2013 and for the tenth consecutive year, Lidl Cyprus warmly embraced the Cyprus </w:t>
      </w:r>
      <w:r w:rsidR="00B52BAE" w:rsidRPr="004F64EF">
        <w:rPr>
          <w:rFonts w:ascii="Lidl Font Pro" w:hAnsi="Lidl Font Pro"/>
          <w:i/>
          <w:iCs/>
          <w:color w:val="000000" w:themeColor="text1"/>
          <w:lang w:val="en-GB"/>
        </w:rPr>
        <w:t>Red Cross Society</w:t>
      </w:r>
      <w:r w:rsidRPr="004F64EF">
        <w:rPr>
          <w:rFonts w:ascii="Lidl Font Pro" w:hAnsi="Lidl Font Pro"/>
          <w:i/>
          <w:iCs/>
          <w:color w:val="000000" w:themeColor="text1"/>
          <w:lang w:val="en-GB"/>
        </w:rPr>
        <w:t xml:space="preserve"> and proved this with its actions. Lidl continues to support the programmes of the Cyprus </w:t>
      </w:r>
      <w:r w:rsidR="00B52BAE" w:rsidRPr="004F64EF">
        <w:rPr>
          <w:rFonts w:ascii="Lidl Font Pro" w:hAnsi="Lidl Font Pro"/>
          <w:i/>
          <w:iCs/>
          <w:color w:val="000000" w:themeColor="text1"/>
          <w:lang w:val="en-GB"/>
        </w:rPr>
        <w:t>Red Cross Society</w:t>
      </w:r>
      <w:r w:rsidRPr="004F64EF">
        <w:rPr>
          <w:rFonts w:ascii="Lidl Font Pro" w:hAnsi="Lidl Font Pro"/>
          <w:i/>
          <w:iCs/>
          <w:color w:val="000000" w:themeColor="text1"/>
          <w:lang w:val="en-GB"/>
        </w:rPr>
        <w:t xml:space="preserve"> at every opportunity. This year, it has embraced the Crisis Management Service, as it is one of our most important actions that aims to alleviate human suffering mainly in Cyprus, as well as abroad."</w:t>
      </w:r>
      <w:r w:rsidR="004F64EF" w:rsidRPr="004F64EF">
        <w:rPr>
          <w:rFonts w:ascii="Lidl Font Pro" w:hAnsi="Lidl Font Pro"/>
          <w:color w:val="000000" w:themeColor="text1"/>
          <w:lang w:val="en-US"/>
        </w:rPr>
        <w:t>.</w:t>
      </w:r>
    </w:p>
    <w:p w14:paraId="6107629A" w14:textId="042A0B9B" w:rsidR="009554AE" w:rsidRPr="0074779F" w:rsidRDefault="0074779F" w:rsidP="0074779F">
      <w:pPr>
        <w:spacing w:after="120" w:line="360" w:lineRule="auto"/>
        <w:jc w:val="both"/>
        <w:rPr>
          <w:rFonts w:ascii="Lidl Font Pro" w:hAnsi="Lidl Font Pro"/>
          <w:b/>
          <w:bCs/>
          <w:color w:val="000000" w:themeColor="text1"/>
          <w:lang w:val="en-GB"/>
        </w:rPr>
      </w:pPr>
      <w:r w:rsidRPr="0074779F">
        <w:rPr>
          <w:rFonts w:ascii="Lidl Font Pro" w:hAnsi="Lidl Font Pro"/>
          <w:color w:val="000000" w:themeColor="text1"/>
          <w:lang w:val="en-GB"/>
        </w:rPr>
        <w:t xml:space="preserve">For Lidl Cyprus, this action is added to a wide range of actions and corporate responsibility </w:t>
      </w:r>
      <w:r w:rsidR="004F64EF">
        <w:rPr>
          <w:rFonts w:ascii="Lidl Font Pro" w:hAnsi="Lidl Font Pro"/>
          <w:color w:val="000000" w:themeColor="text1"/>
          <w:lang w:val="en-US"/>
        </w:rPr>
        <w:t>activations</w:t>
      </w:r>
      <w:r w:rsidRPr="0074779F">
        <w:rPr>
          <w:rFonts w:ascii="Lidl Font Pro" w:hAnsi="Lidl Font Pro"/>
          <w:color w:val="000000" w:themeColor="text1"/>
          <w:lang w:val="en-GB"/>
        </w:rPr>
        <w:t>, which aim to support its fellow human beings, always faithful to the path it has set since its inception, on the road to a better tomorrow.</w:t>
      </w:r>
      <w:bookmarkEnd w:id="0"/>
      <w:bookmarkEnd w:id="1"/>
    </w:p>
    <w:p w14:paraId="53ABD537" w14:textId="461E9476" w:rsidR="006B243D" w:rsidRPr="0074779F" w:rsidRDefault="00384D92" w:rsidP="006B243D">
      <w:pPr>
        <w:autoSpaceDE w:val="0"/>
        <w:autoSpaceDN w:val="0"/>
        <w:adjustRightInd w:val="0"/>
        <w:spacing w:after="0"/>
        <w:jc w:val="both"/>
        <w:rPr>
          <w:rFonts w:ascii="Lidl Font Pro" w:hAnsi="Lidl Font Pro" w:cs="Calibri,Bold"/>
          <w:b/>
          <w:bCs/>
          <w:color w:val="1F497D"/>
          <w:lang w:val="en-GB"/>
        </w:rPr>
      </w:pPr>
      <w:r w:rsidRPr="0074779F">
        <w:rPr>
          <w:rFonts w:ascii="Lidl Font Pro" w:hAnsi="Lidl Font Pro" w:cs="Calibri,Bold"/>
          <w:b/>
          <w:bCs/>
          <w:color w:val="1F497D"/>
          <w:lang w:val="en-GB"/>
        </w:rPr>
        <w:t>Visit Lidl Cyprus online</w:t>
      </w:r>
      <w:r w:rsidR="006B243D" w:rsidRPr="0074779F">
        <w:rPr>
          <w:rFonts w:ascii="Lidl Font Pro" w:hAnsi="Lidl Font Pro" w:cs="Calibri,Bold"/>
          <w:b/>
          <w:bCs/>
          <w:color w:val="1F497D"/>
          <w:lang w:val="en-GB"/>
        </w:rPr>
        <w:t>:</w:t>
      </w:r>
    </w:p>
    <w:p w14:paraId="6AFE47E6" w14:textId="67F513D4" w:rsidR="009B3565" w:rsidRPr="0074779F" w:rsidRDefault="009B3565" w:rsidP="006B243D">
      <w:pPr>
        <w:autoSpaceDE w:val="0"/>
        <w:autoSpaceDN w:val="0"/>
        <w:adjustRightInd w:val="0"/>
        <w:spacing w:after="0"/>
        <w:jc w:val="both"/>
        <w:rPr>
          <w:rFonts w:ascii="Lidl Font Pro" w:hAnsi="Lidl Font Pro"/>
          <w:b/>
          <w:bCs/>
          <w:color w:val="1F497D"/>
          <w:lang w:val="en-GB"/>
        </w:rPr>
      </w:pPr>
      <w:r w:rsidRPr="0074779F">
        <w:rPr>
          <w:rFonts w:ascii="Lidl Font Pro" w:hAnsi="Lidl Font Pro"/>
          <w:b/>
          <w:bCs/>
          <w:color w:val="1F497D"/>
          <w:lang w:val="en-GB"/>
        </w:rPr>
        <w:t>team.lidl.com.cy</w:t>
      </w:r>
    </w:p>
    <w:p w14:paraId="021F8689" w14:textId="13FCF98D" w:rsidR="006B243D" w:rsidRPr="0074779F"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74779F">
          <w:rPr>
            <w:rFonts w:ascii="Lidl Font Pro" w:hAnsi="Lidl Font Pro"/>
            <w:b/>
            <w:bCs/>
            <w:color w:val="1F497D"/>
            <w:lang w:val="en-GB"/>
          </w:rPr>
          <w:t>corporate.lidl.com.cy</w:t>
        </w:r>
      </w:hyperlink>
      <w:r w:rsidR="006B243D" w:rsidRPr="0074779F">
        <w:rPr>
          <w:rFonts w:ascii="Lidl Font Pro" w:hAnsi="Lidl Font Pro" w:cs="Calibri,Bold"/>
          <w:b/>
          <w:bCs/>
          <w:color w:val="1F497D"/>
          <w:lang w:val="en-GB"/>
        </w:rPr>
        <w:t xml:space="preserve"> </w:t>
      </w:r>
    </w:p>
    <w:p w14:paraId="0E78EA4C" w14:textId="77777777" w:rsidR="006B243D" w:rsidRPr="0074779F"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74779F">
          <w:rPr>
            <w:rFonts w:ascii="Lidl Font Pro" w:hAnsi="Lidl Font Pro"/>
            <w:b/>
            <w:bCs/>
            <w:color w:val="1F497D"/>
            <w:lang w:val="en-GB"/>
          </w:rPr>
          <w:t>lidlfoodacademy.com.cy</w:t>
        </w:r>
      </w:hyperlink>
    </w:p>
    <w:p w14:paraId="4FC125C0" w14:textId="77777777" w:rsidR="006B243D" w:rsidRPr="0074779F"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74779F">
          <w:rPr>
            <w:rFonts w:ascii="Lidl Font Pro" w:hAnsi="Lidl Font Pro"/>
            <w:b/>
            <w:bCs/>
            <w:color w:val="1F497D"/>
            <w:lang w:val="en-GB"/>
          </w:rPr>
          <w:t>facebook.com/</w:t>
        </w:r>
        <w:proofErr w:type="spellStart"/>
        <w:r w:rsidR="006B243D" w:rsidRPr="0074779F">
          <w:rPr>
            <w:rFonts w:ascii="Lidl Font Pro" w:hAnsi="Lidl Font Pro"/>
            <w:b/>
            <w:bCs/>
            <w:color w:val="1F497D"/>
            <w:lang w:val="en-GB"/>
          </w:rPr>
          <w:t>lidlcy</w:t>
        </w:r>
        <w:proofErr w:type="spellEnd"/>
        <w:r w:rsidR="006B243D" w:rsidRPr="0074779F">
          <w:rPr>
            <w:rFonts w:ascii="Lidl Font Pro" w:hAnsi="Lidl Font Pro"/>
            <w:b/>
            <w:bCs/>
            <w:color w:val="1F497D"/>
            <w:lang w:val="en-GB"/>
          </w:rPr>
          <w:t xml:space="preserve">                    </w:t>
        </w:r>
      </w:hyperlink>
      <w:r w:rsidR="006B243D" w:rsidRPr="0074779F">
        <w:rPr>
          <w:rFonts w:ascii="Lidl Font Pro" w:hAnsi="Lidl Font Pro" w:cs="Calibri,Bold"/>
          <w:b/>
          <w:bCs/>
          <w:color w:val="1F497D"/>
          <w:lang w:val="en-GB"/>
        </w:rPr>
        <w:t xml:space="preserve"> </w:t>
      </w:r>
    </w:p>
    <w:p w14:paraId="3FD213D0" w14:textId="6D921882" w:rsidR="006B243D" w:rsidRPr="0074779F"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74779F">
          <w:rPr>
            <w:rFonts w:ascii="Lidl Font Pro" w:hAnsi="Lidl Font Pro"/>
            <w:b/>
            <w:bCs/>
            <w:color w:val="1F497D"/>
            <w:lang w:val="en-GB"/>
          </w:rPr>
          <w:t>instagram.com/</w:t>
        </w:r>
        <w:proofErr w:type="spellStart"/>
        <w:r w:rsidR="006B243D" w:rsidRPr="0074779F">
          <w:rPr>
            <w:rFonts w:ascii="Lidl Font Pro" w:hAnsi="Lidl Font Pro"/>
            <w:b/>
            <w:bCs/>
            <w:color w:val="1F497D"/>
            <w:lang w:val="en-GB"/>
          </w:rPr>
          <w:t>lidl_cyprus</w:t>
        </w:r>
        <w:proofErr w:type="spellEnd"/>
        <w:r w:rsidR="006B243D" w:rsidRPr="0074779F">
          <w:rPr>
            <w:rFonts w:ascii="Lidl Font Pro" w:hAnsi="Lidl Font Pro"/>
            <w:b/>
            <w:bCs/>
            <w:color w:val="1F497D"/>
            <w:lang w:val="en-GB"/>
          </w:rPr>
          <w:t xml:space="preserve"> </w:t>
        </w:r>
      </w:hyperlink>
      <w:r w:rsidR="006B243D" w:rsidRPr="0074779F">
        <w:rPr>
          <w:rFonts w:ascii="Lidl Font Pro" w:hAnsi="Lidl Font Pro" w:cs="Calibri,Bold"/>
          <w:b/>
          <w:bCs/>
          <w:color w:val="1F497D"/>
          <w:lang w:val="en-GB"/>
        </w:rPr>
        <w:t xml:space="preserve"> </w:t>
      </w:r>
    </w:p>
    <w:p w14:paraId="18C32F16" w14:textId="10329E8D" w:rsidR="00E842D1" w:rsidRPr="0074779F" w:rsidRDefault="00E842D1" w:rsidP="006B243D">
      <w:pPr>
        <w:autoSpaceDE w:val="0"/>
        <w:autoSpaceDN w:val="0"/>
        <w:adjustRightInd w:val="0"/>
        <w:spacing w:after="0"/>
        <w:jc w:val="both"/>
        <w:rPr>
          <w:rFonts w:ascii="Lidl Font Pro" w:hAnsi="Lidl Font Pro" w:cs="Calibri,Bold"/>
          <w:b/>
          <w:bCs/>
          <w:color w:val="1F497D"/>
          <w:lang w:val="en-GB"/>
        </w:rPr>
      </w:pPr>
      <w:r w:rsidRPr="0074779F">
        <w:rPr>
          <w:rFonts w:ascii="Lidl Font Pro" w:hAnsi="Lidl Font Pro"/>
          <w:b/>
          <w:bCs/>
          <w:color w:val="1F497D"/>
          <w:lang w:val="en-GB"/>
        </w:rPr>
        <w:t>youtube.com/</w:t>
      </w:r>
      <w:proofErr w:type="spellStart"/>
      <w:r w:rsidRPr="0074779F">
        <w:rPr>
          <w:rFonts w:ascii="Lidl Font Pro" w:hAnsi="Lidl Font Pro"/>
          <w:b/>
          <w:bCs/>
          <w:color w:val="1F497D"/>
          <w:lang w:val="en-GB"/>
        </w:rPr>
        <w:t>lidlcyprus</w:t>
      </w:r>
      <w:proofErr w:type="spellEnd"/>
    </w:p>
    <w:p w14:paraId="794EDCF7" w14:textId="77777777" w:rsidR="006B243D" w:rsidRPr="0074779F"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74779F">
          <w:rPr>
            <w:rFonts w:ascii="Lidl Font Pro" w:hAnsi="Lidl Font Pro"/>
            <w:b/>
            <w:bCs/>
            <w:color w:val="1F497D"/>
            <w:lang w:val="en-GB"/>
          </w:rPr>
          <w:t>twitter.com/</w:t>
        </w:r>
        <w:proofErr w:type="spellStart"/>
        <w:r w:rsidR="006B243D" w:rsidRPr="0074779F">
          <w:rPr>
            <w:rFonts w:ascii="Lidl Font Pro" w:hAnsi="Lidl Font Pro"/>
            <w:b/>
            <w:bCs/>
            <w:color w:val="1F497D"/>
            <w:lang w:val="en-GB"/>
          </w:rPr>
          <w:t>Lidl_Cyprus</w:t>
        </w:r>
        <w:proofErr w:type="spellEnd"/>
        <w:r w:rsidR="006B243D" w:rsidRPr="0074779F">
          <w:rPr>
            <w:rFonts w:ascii="Lidl Font Pro" w:hAnsi="Lidl Font Pro"/>
            <w:b/>
            <w:bCs/>
            <w:color w:val="1F497D"/>
            <w:lang w:val="en-GB"/>
          </w:rPr>
          <w:t>_</w:t>
        </w:r>
      </w:hyperlink>
    </w:p>
    <w:p w14:paraId="617FD7BB" w14:textId="77777777" w:rsidR="006B243D" w:rsidRPr="0074779F"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74779F">
          <w:rPr>
            <w:rFonts w:ascii="Lidl Font Pro" w:hAnsi="Lidl Font Pro"/>
            <w:b/>
            <w:bCs/>
            <w:color w:val="1F497D"/>
            <w:lang w:val="en-GB"/>
          </w:rPr>
          <w:t>linkedin.com/company/</w:t>
        </w:r>
        <w:proofErr w:type="spellStart"/>
        <w:r w:rsidR="006B243D" w:rsidRPr="0074779F">
          <w:rPr>
            <w:rFonts w:ascii="Lidl Font Pro" w:hAnsi="Lidl Font Pro"/>
            <w:b/>
            <w:bCs/>
            <w:color w:val="1F497D"/>
            <w:lang w:val="en-GB"/>
          </w:rPr>
          <w:t>lidl-cyprus</w:t>
        </w:r>
        <w:proofErr w:type="spellEnd"/>
      </w:hyperlink>
    </w:p>
    <w:p w14:paraId="0083FF46" w14:textId="77777777" w:rsidR="006B243D" w:rsidRPr="0074779F" w:rsidRDefault="006B243D" w:rsidP="006B243D">
      <w:pPr>
        <w:autoSpaceDE w:val="0"/>
        <w:autoSpaceDN w:val="0"/>
        <w:adjustRightInd w:val="0"/>
        <w:spacing w:after="0"/>
        <w:jc w:val="both"/>
        <w:rPr>
          <w:rFonts w:ascii="Lidl Font Pro" w:hAnsi="Lidl Font Pro" w:cs="Calibri,Bold"/>
          <w:b/>
          <w:bCs/>
          <w:color w:val="1F497D"/>
          <w:lang w:val="en-GB"/>
        </w:rPr>
      </w:pPr>
      <w:r w:rsidRPr="0074779F">
        <w:rPr>
          <w:rFonts w:ascii="Lidl Font Pro" w:hAnsi="Lidl Font Pro" w:cs="Calibri,Bold"/>
          <w:b/>
          <w:bCs/>
          <w:color w:val="1F497D"/>
          <w:lang w:val="en-GB"/>
        </w:rPr>
        <w:t xml:space="preserve"> </w:t>
      </w:r>
    </w:p>
    <w:p w14:paraId="494C8FFE" w14:textId="602ABB20" w:rsidR="00AF568F" w:rsidRPr="0074779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74779F"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8FA9D" w14:textId="77777777" w:rsidR="00BC73D6" w:rsidRDefault="00BC73D6" w:rsidP="00C15348">
      <w:pPr>
        <w:spacing w:after="0" w:line="240" w:lineRule="auto"/>
      </w:pPr>
      <w:r>
        <w:separator/>
      </w:r>
    </w:p>
  </w:endnote>
  <w:endnote w:type="continuationSeparator" w:id="0">
    <w:p w14:paraId="448E668B" w14:textId="77777777" w:rsidR="00BC73D6" w:rsidRDefault="00BC73D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71717E21"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4F64EF">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71717E21"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4F64EF">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728E4" w14:textId="77777777" w:rsidR="00BC73D6" w:rsidRDefault="00BC73D6" w:rsidP="00C15348">
      <w:pPr>
        <w:spacing w:after="0" w:line="240" w:lineRule="auto"/>
      </w:pPr>
      <w:r>
        <w:separator/>
      </w:r>
    </w:p>
  </w:footnote>
  <w:footnote w:type="continuationSeparator" w:id="0">
    <w:p w14:paraId="33605D50" w14:textId="77777777" w:rsidR="00BC73D6" w:rsidRDefault="00BC73D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71769890">
    <w:abstractNumId w:val="3"/>
  </w:num>
  <w:num w:numId="2" w16cid:durableId="1716925351">
    <w:abstractNumId w:val="2"/>
  </w:num>
  <w:num w:numId="3" w16cid:durableId="295331457">
    <w:abstractNumId w:val="0"/>
    <w:lvlOverride w:ilvl="0">
      <w:lvl w:ilvl="0">
        <w:numFmt w:val="bullet"/>
        <w:lvlText w:val=""/>
        <w:legacy w:legacy="1" w:legacySpace="0" w:legacyIndent="0"/>
        <w:lvlJc w:val="left"/>
        <w:rPr>
          <w:rFonts w:ascii="Symbol" w:hAnsi="Symbol" w:hint="default"/>
          <w:sz w:val="22"/>
        </w:rPr>
      </w:lvl>
    </w:lvlOverride>
  </w:num>
  <w:num w:numId="4" w16cid:durableId="21363690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632B"/>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1D96"/>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4F64EF"/>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4779F"/>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240B"/>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D5781"/>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7060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2BAE"/>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C73D6"/>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97F9D"/>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F79D519F-F677-4052-9655-8724D0E23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5418E-5A5F-2342-A9FC-C7D5A396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2928</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8</cp:revision>
  <cp:lastPrinted>2017-09-18T08:53:00Z</cp:lastPrinted>
  <dcterms:created xsi:type="dcterms:W3CDTF">2023-05-04T13:26:00Z</dcterms:created>
  <dcterms:modified xsi:type="dcterms:W3CDTF">2023-05-05T06:40:00Z</dcterms:modified>
</cp:coreProperties>
</file>